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62" w:rsidRDefault="00434262" w:rsidP="00434262">
      <w:pPr>
        <w:jc w:val="center"/>
        <w:rPr>
          <w:b/>
          <w:sz w:val="24"/>
          <w:szCs w:val="24"/>
        </w:rPr>
      </w:pPr>
      <w:r w:rsidRPr="00ED613B">
        <w:rPr>
          <w:b/>
          <w:bCs/>
          <w:noProof/>
          <w:lang w:eastAsia="it-IT"/>
        </w:rPr>
        <w:drawing>
          <wp:inline distT="0" distB="0" distL="0" distR="0">
            <wp:extent cx="897255" cy="897255"/>
            <wp:effectExtent l="0" t="0" r="0" b="0"/>
            <wp:docPr id="1" name="Immagine 1" descr="LogoCirceoParcoNa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irceoParcoNazion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262" w:rsidRPr="00434262" w:rsidRDefault="00434262" w:rsidP="00434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 </w:t>
      </w:r>
      <w:r w:rsidRPr="00434262">
        <w:rPr>
          <w:b/>
          <w:sz w:val="24"/>
          <w:szCs w:val="24"/>
        </w:rPr>
        <w:t xml:space="preserve">Parco Nazionale </w:t>
      </w:r>
      <w:r w:rsidRPr="00434262">
        <w:rPr>
          <w:b/>
          <w:sz w:val="24"/>
          <w:szCs w:val="24"/>
        </w:rPr>
        <w:t>del Circeo</w:t>
      </w:r>
    </w:p>
    <w:p w:rsidR="00434262" w:rsidRDefault="00434262" w:rsidP="00A22AAF">
      <w:pPr>
        <w:spacing w:after="0"/>
        <w:jc w:val="center"/>
      </w:pPr>
      <w:r>
        <w:t>Rendiconto spesa 5x1000</w:t>
      </w:r>
    </w:p>
    <w:p w:rsidR="00434262" w:rsidRDefault="00434262" w:rsidP="00A22AAF">
      <w:pPr>
        <w:spacing w:after="0"/>
        <w:jc w:val="center"/>
      </w:pPr>
      <w:r>
        <w:t>Relazione Illustrativa</w:t>
      </w:r>
    </w:p>
    <w:p w:rsidR="00434262" w:rsidRDefault="00434262" w:rsidP="00434262"/>
    <w:p w:rsidR="00434262" w:rsidRDefault="00434262" w:rsidP="00A22AAF">
      <w:pPr>
        <w:spacing w:before="240" w:line="360" w:lineRule="auto"/>
        <w:jc w:val="both"/>
      </w:pPr>
      <w:r>
        <w:t xml:space="preserve">Il Parco Nazionale </w:t>
      </w:r>
      <w:r>
        <w:t>del Circeo</w:t>
      </w:r>
      <w:r>
        <w:t xml:space="preserve"> istituito Decreto del Presidente della Repubblica 4 Aprile 2005</w:t>
      </w:r>
      <w:r>
        <w:t xml:space="preserve">, </w:t>
      </w:r>
      <w:r>
        <w:t>G.U. n. 155 del 6 luglio 2005 ha le finalità</w:t>
      </w:r>
      <w:r>
        <w:t xml:space="preserve"> </w:t>
      </w:r>
      <w:r>
        <w:t xml:space="preserve">attribuitegli sia dalla legge istitutiva che dalla Legge Quadro sulle aree </w:t>
      </w:r>
      <w:r>
        <w:t>p</w:t>
      </w:r>
      <w:r>
        <w:t>rotette (legge n.394/91)</w:t>
      </w:r>
      <w:r>
        <w:t>, tra le quali rientra</w:t>
      </w:r>
      <w:r>
        <w:t xml:space="preserve"> la</w:t>
      </w:r>
      <w:r w:rsidRPr="00434262">
        <w:t xml:space="preserve"> </w:t>
      </w:r>
      <w:r>
        <w:t>promozione di attivit</w:t>
      </w:r>
      <w:r w:rsidR="00A22AAF">
        <w:t>à</w:t>
      </w:r>
      <w:r>
        <w:t xml:space="preserve"> di educazione, di formazione e di ricerca</w:t>
      </w:r>
      <w:r>
        <w:t xml:space="preserve"> </w:t>
      </w:r>
      <w:r>
        <w:t xml:space="preserve">scientifica, </w:t>
      </w:r>
      <w:r>
        <w:t>a</w:t>
      </w:r>
      <w:r>
        <w:t>nche interdisciplinare, nonch</w:t>
      </w:r>
      <w:r w:rsidR="00A22AAF">
        <w:t>é</w:t>
      </w:r>
      <w:r>
        <w:t xml:space="preserve"> di attivit</w:t>
      </w:r>
      <w:r w:rsidR="00A22AAF">
        <w:t>à</w:t>
      </w:r>
      <w:r>
        <w:t xml:space="preserve"> ricreative</w:t>
      </w:r>
      <w:r>
        <w:t xml:space="preserve"> </w:t>
      </w:r>
      <w:r>
        <w:t>compatibili</w:t>
      </w:r>
      <w:r>
        <w:t>.</w:t>
      </w:r>
    </w:p>
    <w:p w:rsidR="00434262" w:rsidRDefault="00434262" w:rsidP="00A22AAF">
      <w:pPr>
        <w:spacing w:before="240" w:line="360" w:lineRule="auto"/>
        <w:jc w:val="both"/>
      </w:pPr>
      <w:r>
        <w:t xml:space="preserve">Nella struttura organizzativa dell’Ente il settore preposto alle attività di </w:t>
      </w:r>
      <w:r>
        <w:t>educazione</w:t>
      </w:r>
      <w:r>
        <w:t xml:space="preserve"> è</w:t>
      </w:r>
      <w:r>
        <w:t xml:space="preserve"> la momento scoperto per il pensionamento </w:t>
      </w:r>
      <w:r w:rsidR="00B326AD">
        <w:t xml:space="preserve">alla data del 01/08/2021 </w:t>
      </w:r>
      <w:r>
        <w:t>di un dipendente dell’Ente che si occupava del settore.</w:t>
      </w:r>
      <w:r w:rsidR="00B326AD">
        <w:t xml:space="preserve"> Nonostante la vacanza del posto dell’ufficio educazione l’Ente continua la sua missione col </w:t>
      </w:r>
      <w:r w:rsidR="00903E99">
        <w:t>il supporto dell’ufficio naturalistico e mediante l’acquisizione di servizi specializzati.</w:t>
      </w:r>
    </w:p>
    <w:p w:rsidR="00992F9F" w:rsidRDefault="00434262" w:rsidP="00A22AAF">
      <w:pPr>
        <w:spacing w:before="240" w:line="360" w:lineRule="auto"/>
        <w:jc w:val="both"/>
      </w:pPr>
      <w:r>
        <w:t xml:space="preserve">Il contributo del 5x1000 </w:t>
      </w:r>
      <w:r w:rsidR="00903E99">
        <w:t>sarà</w:t>
      </w:r>
      <w:r>
        <w:t xml:space="preserve"> </w:t>
      </w:r>
      <w:r>
        <w:t>quindi utilizzato, ad integrazione dei fondi di Bilancio,</w:t>
      </w:r>
      <w:r>
        <w:t xml:space="preserve"> per</w:t>
      </w:r>
      <w:r>
        <w:t xml:space="preserve"> </w:t>
      </w:r>
      <w:r>
        <w:t xml:space="preserve">le </w:t>
      </w:r>
      <w:proofErr w:type="spellStart"/>
      <w:r>
        <w:t>le</w:t>
      </w:r>
      <w:proofErr w:type="spellEnd"/>
      <w:r>
        <w:t xml:space="preserve"> attività di ed</w:t>
      </w:r>
      <w:r w:rsidR="00992F9F">
        <w:t>u</w:t>
      </w:r>
      <w:r>
        <w:t xml:space="preserve">cazione ambientale </w:t>
      </w:r>
      <w:r w:rsidR="00992F9F">
        <w:t>presso le scuole dei comuni rientranti nel territorio del parco per formare i giovani nel rispetto dell’ambiente e del territorio.</w:t>
      </w:r>
    </w:p>
    <w:p w:rsidR="00992F9F" w:rsidRDefault="00434262" w:rsidP="00A22AAF">
      <w:pPr>
        <w:spacing w:before="240" w:line="360" w:lineRule="auto"/>
      </w:pPr>
      <w:r>
        <w:t>La presente relazione è riferita ai fondi 5x1000</w:t>
      </w:r>
      <w:r w:rsidR="00992F9F">
        <w:t xml:space="preserve"> percepiti il 25/06/2021 di € 5.289,30 relativi all’annualità 2020 e oggetto di variazione di assestamento sul bilancio di previsione 2022.</w:t>
      </w:r>
    </w:p>
    <w:p w:rsidR="004E0022" w:rsidRDefault="004E0022" w:rsidP="00A22AAF">
      <w:pPr>
        <w:spacing w:before="240" w:line="360" w:lineRule="auto"/>
      </w:pPr>
      <w:r>
        <w:t xml:space="preserve">Il contributo del </w:t>
      </w:r>
      <w:bookmarkStart w:id="0" w:name="_GoBack"/>
      <w:bookmarkEnd w:id="0"/>
      <w:r>
        <w:t>5X1000 destinato all’Ente Parco Nazionale del Circeo sarà quindi investito nel corso dell’anno 2022 per le attività educative e formative</w:t>
      </w:r>
      <w:r w:rsidR="00903E99">
        <w:t>. I</w:t>
      </w:r>
      <w:r w:rsidR="00A22AAF">
        <w:t xml:space="preserve">l contributo così impiegato </w:t>
      </w:r>
      <w:r>
        <w:t>sar</w:t>
      </w:r>
      <w:r w:rsidR="00A22AAF">
        <w:t>à oggetto di successiva rendicontazione.</w:t>
      </w:r>
    </w:p>
    <w:p w:rsidR="00A22AAF" w:rsidRDefault="00A22AAF" w:rsidP="00434262"/>
    <w:p w:rsidR="00A22AAF" w:rsidRDefault="00A22AAF" w:rsidP="00434262"/>
    <w:p w:rsidR="00A22AAF" w:rsidRDefault="00A22AAF" w:rsidP="00434262"/>
    <w:p w:rsidR="00A22AAF" w:rsidRDefault="00A22AAF" w:rsidP="00A22AAF">
      <w:pPr>
        <w:spacing w:after="0"/>
      </w:pPr>
      <w:r>
        <w:t xml:space="preserve">                                                                                                   Il Direttore F.F. dell’Ente Parco</w:t>
      </w:r>
    </w:p>
    <w:p w:rsidR="00A22AAF" w:rsidRDefault="00A22AAF" w:rsidP="00A22AAF">
      <w:pPr>
        <w:spacing w:after="0"/>
      </w:pPr>
      <w:r>
        <w:t xml:space="preserve">                                                    </w:t>
      </w:r>
      <w:r>
        <w:t xml:space="preserve">                                          </w:t>
      </w:r>
      <w:r>
        <w:t xml:space="preserve">     (Giusta </w:t>
      </w:r>
      <w:proofErr w:type="spellStart"/>
      <w:r>
        <w:t>Delib</w:t>
      </w:r>
      <w:proofErr w:type="spellEnd"/>
      <w:r>
        <w:t xml:space="preserve">. </w:t>
      </w:r>
      <w:proofErr w:type="spellStart"/>
      <w:r>
        <w:t>Pres</w:t>
      </w:r>
      <w:proofErr w:type="spellEnd"/>
      <w:r>
        <w:t>. n. 07/2022)</w:t>
      </w:r>
    </w:p>
    <w:p w:rsidR="00A22AAF" w:rsidRDefault="00A22AAF" w:rsidP="00A22AAF">
      <w:pPr>
        <w:spacing w:after="0"/>
      </w:pPr>
      <w:r>
        <w:t xml:space="preserve">                                                                                                             Dott. Nicola Marrone</w:t>
      </w:r>
    </w:p>
    <w:p w:rsidR="00EE05B1" w:rsidRDefault="00EE05B1" w:rsidP="00A22AAF"/>
    <w:sectPr w:rsidR="00EE0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62"/>
    <w:rsid w:val="00434262"/>
    <w:rsid w:val="004E0022"/>
    <w:rsid w:val="00903E99"/>
    <w:rsid w:val="00992F9F"/>
    <w:rsid w:val="00A22AAF"/>
    <w:rsid w:val="00B326AD"/>
    <w:rsid w:val="00E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25361-CAB2-46B5-B06C-04E3160B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A.Martire</dc:creator>
  <cp:keywords/>
  <dc:description/>
  <cp:lastModifiedBy>A.Martire</cp:lastModifiedBy>
  <cp:revision>3</cp:revision>
  <dcterms:created xsi:type="dcterms:W3CDTF">2022-06-09T09:12:00Z</dcterms:created>
  <dcterms:modified xsi:type="dcterms:W3CDTF">2022-06-09T09:45:00Z</dcterms:modified>
</cp:coreProperties>
</file>